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9BF92" w14:textId="5A9BD0FB" w:rsidR="00E76F0A" w:rsidRPr="00FA0160" w:rsidRDefault="00DE2DA6" w:rsidP="00CE60A3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FA016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Настройка передачи деталей переработчикам</w:t>
      </w:r>
    </w:p>
    <w:p w14:paraId="26AD2046" w14:textId="5ABBF744" w:rsidR="00CE60A3" w:rsidRPr="00FA0160" w:rsidRDefault="00CE60A3" w:rsidP="00CE60A3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2707368B" w14:textId="77777777" w:rsidR="003A5F48" w:rsidRDefault="00CE60A3" w:rsidP="00CE60A3">
      <w:pPr>
        <w:pStyle w:val="a3"/>
        <w:spacing w:before="150" w:beforeAutospacing="0" w:after="0" w:afterAutospacing="0"/>
        <w:rPr>
          <w:color w:val="000000" w:themeColor="text1"/>
          <w:sz w:val="21"/>
          <w:szCs w:val="21"/>
        </w:rPr>
      </w:pPr>
      <w:r w:rsidRPr="00FA0160">
        <w:rPr>
          <w:color w:val="000000" w:themeColor="text1"/>
          <w:sz w:val="21"/>
          <w:szCs w:val="21"/>
        </w:rPr>
        <w:t xml:space="preserve">Настройка используется для того, чтобы определить, какие этапы в маршруте будут заменены на этапы переработки. </w:t>
      </w:r>
    </w:p>
    <w:p w14:paraId="5F0F9D4E" w14:textId="56F8EF75" w:rsidR="00CE60A3" w:rsidRPr="00FA0160" w:rsidRDefault="00185053" w:rsidP="00CE60A3">
      <w:pPr>
        <w:pStyle w:val="a3"/>
        <w:spacing w:before="150" w:beforeAutospacing="0" w:after="0" w:afterAutospacing="0"/>
        <w:rPr>
          <w:color w:val="000000" w:themeColor="text1"/>
          <w:sz w:val="21"/>
          <w:szCs w:val="21"/>
        </w:rPr>
      </w:pPr>
      <w:r>
        <w:rPr>
          <w:color w:val="000000" w:themeColor="text1"/>
          <w:sz w:val="21"/>
          <w:szCs w:val="21"/>
        </w:rPr>
        <w:t>В классическом варианте</w:t>
      </w:r>
      <w:r w:rsidR="00CE60A3" w:rsidRPr="00FA0160">
        <w:rPr>
          <w:color w:val="000000" w:themeColor="text1"/>
          <w:sz w:val="21"/>
          <w:szCs w:val="21"/>
        </w:rPr>
        <w:t xml:space="preserve"> </w:t>
      </w:r>
      <w:proofErr w:type="spellStart"/>
      <w:r w:rsidR="003A5F48">
        <w:rPr>
          <w:color w:val="000000" w:themeColor="text1"/>
          <w:sz w:val="21"/>
          <w:szCs w:val="21"/>
        </w:rPr>
        <w:t>этапы</w:t>
      </w:r>
      <w:r w:rsidR="00CE60A3" w:rsidRPr="00FA0160">
        <w:rPr>
          <w:color w:val="000000" w:themeColor="text1"/>
          <w:sz w:val="21"/>
          <w:szCs w:val="21"/>
        </w:rPr>
        <w:t>"ХОМ</w:t>
      </w:r>
      <w:proofErr w:type="spellEnd"/>
      <w:r w:rsidR="00CE60A3" w:rsidRPr="00FA0160">
        <w:rPr>
          <w:color w:val="000000" w:themeColor="text1"/>
          <w:sz w:val="21"/>
          <w:szCs w:val="21"/>
        </w:rPr>
        <w:t>" + "ОТК ХОМ" заменяются на этапы "ОТК на АУТСОРС" + "АУТСОРС" + "ОТК АУТСОРС". </w:t>
      </w:r>
    </w:p>
    <w:p w14:paraId="75129977" w14:textId="3ACCB75E" w:rsidR="00CE60A3" w:rsidRPr="00FA0160" w:rsidRDefault="00CE60A3" w:rsidP="00CE60A3">
      <w:pPr>
        <w:pStyle w:val="a3"/>
        <w:spacing w:before="150" w:beforeAutospacing="0" w:after="0" w:afterAutospacing="0"/>
        <w:rPr>
          <w:color w:val="000000" w:themeColor="text1"/>
          <w:sz w:val="21"/>
          <w:szCs w:val="21"/>
        </w:rPr>
      </w:pPr>
      <w:r w:rsidRPr="00FA0160">
        <w:rPr>
          <w:b/>
          <w:bCs/>
          <w:color w:val="000000" w:themeColor="text1"/>
          <w:sz w:val="21"/>
          <w:szCs w:val="21"/>
        </w:rPr>
        <w:t>Путь:</w:t>
      </w:r>
      <w:r w:rsidRPr="00FA0160">
        <w:rPr>
          <w:color w:val="000000" w:themeColor="text1"/>
          <w:sz w:val="21"/>
          <w:szCs w:val="21"/>
        </w:rPr>
        <w:t xml:space="preserve"> "Настройки" - "Настройки рабочих мест"</w:t>
      </w:r>
      <w:r w:rsidR="00BB6DC9" w:rsidRPr="00FA0160">
        <w:rPr>
          <w:color w:val="000000" w:themeColor="text1"/>
          <w:sz w:val="21"/>
          <w:szCs w:val="21"/>
        </w:rPr>
        <w:t xml:space="preserve"> – "Настройки отправки переработчику"</w:t>
      </w:r>
    </w:p>
    <w:p w14:paraId="04A20673" w14:textId="77777777" w:rsidR="00BB6DC9" w:rsidRPr="00FA0160" w:rsidRDefault="00BB6DC9" w:rsidP="00CE60A3">
      <w:pPr>
        <w:pStyle w:val="a3"/>
        <w:spacing w:before="150" w:beforeAutospacing="0" w:after="0" w:afterAutospacing="0"/>
        <w:rPr>
          <w:color w:val="000000" w:themeColor="text1"/>
          <w:sz w:val="21"/>
          <w:szCs w:val="21"/>
        </w:rPr>
      </w:pPr>
    </w:p>
    <w:p w14:paraId="7809E3BC" w14:textId="22B5C4ED" w:rsidR="00CE60A3" w:rsidRPr="00FA0160" w:rsidRDefault="00BB6DC9" w:rsidP="00CE60A3">
      <w:pPr>
        <w:jc w:val="center"/>
        <w:rPr>
          <w:rFonts w:ascii="Times New Roman" w:hAnsi="Times New Roman" w:cs="Times New Roman"/>
          <w:color w:val="000000" w:themeColor="text1"/>
        </w:rPr>
      </w:pPr>
      <w:r w:rsidRPr="00FA0160">
        <w:rPr>
          <w:rFonts w:ascii="Times New Roman" w:hAnsi="Times New Roman" w:cs="Times New Roman"/>
          <w:noProof/>
          <w:color w:val="000000" w:themeColor="text1"/>
        </w:rPr>
        <w:drawing>
          <wp:inline distT="0" distB="0" distL="0" distR="0" wp14:anchorId="325087D3" wp14:editId="3602F3D5">
            <wp:extent cx="5940425" cy="511810"/>
            <wp:effectExtent l="12700" t="12700" r="15875" b="889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1181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30A30C2" w14:textId="56DE24AB" w:rsidR="00CE60A3" w:rsidRPr="00FA0160" w:rsidRDefault="00CE60A3" w:rsidP="00CE60A3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2331AB7C" w14:textId="2CED5566" w:rsidR="00BB6DC9" w:rsidRPr="00FA0160" w:rsidRDefault="00BB6DC9" w:rsidP="00CE60A3">
      <w:pPr>
        <w:jc w:val="center"/>
        <w:rPr>
          <w:rFonts w:ascii="Times New Roman" w:hAnsi="Times New Roman" w:cs="Times New Roman"/>
          <w:color w:val="000000" w:themeColor="text1"/>
        </w:rPr>
      </w:pPr>
      <w:r w:rsidRPr="00FA0160">
        <w:rPr>
          <w:rFonts w:ascii="Times New Roman" w:hAnsi="Times New Roman" w:cs="Times New Roman"/>
          <w:noProof/>
          <w:color w:val="000000" w:themeColor="text1"/>
        </w:rPr>
        <w:drawing>
          <wp:inline distT="0" distB="0" distL="0" distR="0" wp14:anchorId="23D635F2" wp14:editId="1BE7A81E">
            <wp:extent cx="5940425" cy="2342515"/>
            <wp:effectExtent l="12700" t="12700" r="15875" b="698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4251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7F1F85B" w14:textId="77777777" w:rsidR="00BB6DC9" w:rsidRPr="00FA0160" w:rsidRDefault="00BB6DC9" w:rsidP="00CE60A3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49D316F4" w14:textId="2201366E" w:rsidR="00BB6DC9" w:rsidRPr="00FA0160" w:rsidRDefault="00BB6DC9" w:rsidP="00CE60A3">
      <w:pPr>
        <w:jc w:val="center"/>
        <w:rPr>
          <w:rFonts w:ascii="Times New Roman" w:hAnsi="Times New Roman" w:cs="Times New Roman"/>
          <w:color w:val="000000" w:themeColor="text1"/>
        </w:rPr>
      </w:pPr>
      <w:r w:rsidRPr="00FA0160">
        <w:rPr>
          <w:rFonts w:ascii="Times New Roman" w:hAnsi="Times New Roman" w:cs="Times New Roman"/>
          <w:noProof/>
          <w:color w:val="000000" w:themeColor="text1"/>
        </w:rPr>
        <w:drawing>
          <wp:inline distT="0" distB="0" distL="0" distR="0" wp14:anchorId="2391DCCD" wp14:editId="50677C6A">
            <wp:extent cx="4495800" cy="3238500"/>
            <wp:effectExtent l="12700" t="12700" r="12700" b="1270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95800" cy="32385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E7499F1" w14:textId="77777777" w:rsidR="00BB6DC9" w:rsidRPr="00FA0160" w:rsidRDefault="00BB6DC9" w:rsidP="00CE60A3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73C3F20E" w14:textId="0F6315CD" w:rsidR="00CE60A3" w:rsidRPr="00FA0160" w:rsidRDefault="00CE60A3" w:rsidP="00CE60A3">
      <w:pPr>
        <w:jc w:val="center"/>
        <w:rPr>
          <w:rFonts w:ascii="Times New Roman" w:hAnsi="Times New Roman" w:cs="Times New Roman"/>
          <w:color w:val="000000" w:themeColor="text1"/>
        </w:rPr>
      </w:pPr>
      <w:r w:rsidRPr="00FA0160">
        <w:rPr>
          <w:rFonts w:ascii="Times New Roman" w:hAnsi="Times New Roman" w:cs="Times New Roman"/>
          <w:noProof/>
          <w:color w:val="000000" w:themeColor="text1"/>
        </w:rPr>
        <w:lastRenderedPageBreak/>
        <w:drawing>
          <wp:inline distT="0" distB="0" distL="0" distR="0" wp14:anchorId="67481E8E" wp14:editId="014BDDA9">
            <wp:extent cx="5940425" cy="2088515"/>
            <wp:effectExtent l="12700" t="12700" r="1587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8851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D6C6522" w14:textId="12707856" w:rsidR="00DE2DA6" w:rsidRPr="00FA0160" w:rsidRDefault="00DE2DA6">
      <w:pPr>
        <w:rPr>
          <w:rFonts w:ascii="Times New Roman" w:hAnsi="Times New Roman" w:cs="Times New Roman"/>
          <w:color w:val="000000" w:themeColor="text1"/>
        </w:rPr>
      </w:pPr>
    </w:p>
    <w:p w14:paraId="3DACCD22" w14:textId="5EC98CAB" w:rsidR="00BB6DC9" w:rsidRPr="00FA0160" w:rsidRDefault="00BB6DC9">
      <w:pPr>
        <w:rPr>
          <w:rFonts w:ascii="Times New Roman" w:hAnsi="Times New Roman" w:cs="Times New Roman"/>
          <w:color w:val="000000" w:themeColor="text1"/>
        </w:rPr>
      </w:pPr>
      <w:r w:rsidRPr="00FA0160">
        <w:rPr>
          <w:rFonts w:ascii="Times New Roman" w:hAnsi="Times New Roman" w:cs="Times New Roman"/>
          <w:color w:val="000000" w:themeColor="text1"/>
        </w:rPr>
        <w:t>В левой окне «</w:t>
      </w:r>
      <w:r w:rsidRPr="004D5551">
        <w:rPr>
          <w:rFonts w:ascii="Times New Roman" w:hAnsi="Times New Roman" w:cs="Times New Roman"/>
          <w:b/>
          <w:bCs/>
          <w:color w:val="000000" w:themeColor="text1"/>
        </w:rPr>
        <w:t>Этапы для замены</w:t>
      </w:r>
      <w:r w:rsidRPr="00FA0160">
        <w:rPr>
          <w:rFonts w:ascii="Times New Roman" w:hAnsi="Times New Roman" w:cs="Times New Roman"/>
          <w:color w:val="000000" w:themeColor="text1"/>
        </w:rPr>
        <w:t>» перечислены этапы, которые будут заменены на этап</w:t>
      </w:r>
      <w:r w:rsidR="00FA0160" w:rsidRPr="00FA0160">
        <w:rPr>
          <w:rFonts w:ascii="Times New Roman" w:hAnsi="Times New Roman" w:cs="Times New Roman"/>
          <w:color w:val="000000" w:themeColor="text1"/>
        </w:rPr>
        <w:t>ы</w:t>
      </w:r>
      <w:r w:rsidRPr="00FA0160">
        <w:rPr>
          <w:rFonts w:ascii="Times New Roman" w:hAnsi="Times New Roman" w:cs="Times New Roman"/>
          <w:color w:val="000000" w:themeColor="text1"/>
        </w:rPr>
        <w:t xml:space="preserve"> переработки. </w:t>
      </w:r>
    </w:p>
    <w:p w14:paraId="58C993BD" w14:textId="77777777" w:rsidR="00FA0160" w:rsidRPr="00FA0160" w:rsidRDefault="00FA0160">
      <w:pPr>
        <w:rPr>
          <w:rFonts w:ascii="Times New Roman" w:hAnsi="Times New Roman" w:cs="Times New Roman"/>
          <w:color w:val="000000" w:themeColor="text1"/>
        </w:rPr>
      </w:pPr>
    </w:p>
    <w:p w14:paraId="40B275A1" w14:textId="69088175" w:rsidR="00BB6DC9" w:rsidRPr="00FA0160" w:rsidRDefault="00BB6DC9">
      <w:pPr>
        <w:rPr>
          <w:rFonts w:ascii="Times New Roman" w:hAnsi="Times New Roman" w:cs="Times New Roman"/>
          <w:color w:val="000000" w:themeColor="text1"/>
        </w:rPr>
      </w:pPr>
      <w:r w:rsidRPr="00FA0160">
        <w:rPr>
          <w:rFonts w:ascii="Times New Roman" w:hAnsi="Times New Roman" w:cs="Times New Roman"/>
          <w:color w:val="000000" w:themeColor="text1"/>
        </w:rPr>
        <w:t>В среднем окне «</w:t>
      </w:r>
      <w:r w:rsidRPr="004D5551">
        <w:rPr>
          <w:rFonts w:ascii="Times New Roman" w:hAnsi="Times New Roman" w:cs="Times New Roman"/>
          <w:b/>
          <w:bCs/>
          <w:color w:val="000000" w:themeColor="text1"/>
        </w:rPr>
        <w:t>Этапы переработки</w:t>
      </w:r>
      <w:r w:rsidRPr="00FA0160">
        <w:rPr>
          <w:rFonts w:ascii="Times New Roman" w:hAnsi="Times New Roman" w:cs="Times New Roman"/>
          <w:color w:val="000000" w:themeColor="text1"/>
        </w:rPr>
        <w:t xml:space="preserve">» </w:t>
      </w:r>
      <w:r w:rsidR="00FA0160" w:rsidRPr="00FA0160">
        <w:rPr>
          <w:rFonts w:ascii="Times New Roman" w:hAnsi="Times New Roman" w:cs="Times New Roman"/>
          <w:color w:val="000000" w:themeColor="text1"/>
        </w:rPr>
        <w:t>выбираются этапы, которые пройдет деталь у переработчика, собственно, именно они и заменят этапы из левого окна.</w:t>
      </w:r>
    </w:p>
    <w:p w14:paraId="4DBFD738" w14:textId="48359513" w:rsidR="00BB6DC9" w:rsidRPr="00FA0160" w:rsidRDefault="00BB6DC9">
      <w:pPr>
        <w:rPr>
          <w:rFonts w:ascii="Times New Roman" w:hAnsi="Times New Roman" w:cs="Times New Roman"/>
          <w:color w:val="000000" w:themeColor="text1"/>
        </w:rPr>
      </w:pPr>
    </w:p>
    <w:p w14:paraId="2226BDAD" w14:textId="67F487CA" w:rsidR="00DA1058" w:rsidRDefault="00FA0160">
      <w:pPr>
        <w:rPr>
          <w:rFonts w:ascii="Times New Roman" w:hAnsi="Times New Roman" w:cs="Times New Roman"/>
          <w:color w:val="000000" w:themeColor="text1"/>
        </w:rPr>
      </w:pPr>
      <w:r w:rsidRPr="00FA0160">
        <w:rPr>
          <w:rFonts w:ascii="Times New Roman" w:hAnsi="Times New Roman" w:cs="Times New Roman"/>
          <w:color w:val="000000" w:themeColor="text1"/>
        </w:rPr>
        <w:t>В правом окне «</w:t>
      </w:r>
      <w:r w:rsidRPr="004D5551">
        <w:rPr>
          <w:rFonts w:ascii="Times New Roman" w:hAnsi="Times New Roman" w:cs="Times New Roman"/>
          <w:b/>
          <w:bCs/>
          <w:color w:val="000000" w:themeColor="text1"/>
        </w:rPr>
        <w:t>Завершенные переработчиком</w:t>
      </w:r>
      <w:r w:rsidRPr="00FA0160">
        <w:rPr>
          <w:rFonts w:ascii="Times New Roman" w:hAnsi="Times New Roman" w:cs="Times New Roman"/>
          <w:color w:val="000000" w:themeColor="text1"/>
        </w:rPr>
        <w:t xml:space="preserve">» добавляются этапы, которые могут быть </w:t>
      </w:r>
      <w:r w:rsidRPr="00FA0160">
        <w:rPr>
          <w:rFonts w:ascii="Times New Roman" w:hAnsi="Times New Roman" w:cs="Times New Roman"/>
          <w:color w:val="000000" w:themeColor="text1"/>
          <w:u w:val="single"/>
        </w:rPr>
        <w:t>дополнительно</w:t>
      </w:r>
      <w:r w:rsidRPr="00FA0160">
        <w:rPr>
          <w:rFonts w:ascii="Times New Roman" w:hAnsi="Times New Roman" w:cs="Times New Roman"/>
          <w:color w:val="000000" w:themeColor="text1"/>
        </w:rPr>
        <w:t xml:space="preserve"> выполнены переработчиком. </w:t>
      </w:r>
    </w:p>
    <w:p w14:paraId="2B0A43D9" w14:textId="4BB29F74" w:rsidR="00DA1058" w:rsidRDefault="00DA1058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Если указанный в этом окне этап идет следующим по маршрутной карте, при завершении этапа ОТК АУТСОРС будет предложено в всплывающем окне указать, был ли выполнен этап у переработчика или выполняем его на собственном производстве.</w:t>
      </w:r>
    </w:p>
    <w:p w14:paraId="1E9BF19B" w14:textId="5F909BFA" w:rsidR="00DA1058" w:rsidRDefault="00DA1058">
      <w:pPr>
        <w:rPr>
          <w:rFonts w:ascii="Times New Roman" w:hAnsi="Times New Roman" w:cs="Times New Roman"/>
          <w:color w:val="000000" w:themeColor="text1"/>
        </w:rPr>
      </w:pPr>
    </w:p>
    <w:p w14:paraId="32A74BBA" w14:textId="77777777" w:rsidR="00BB6DC9" w:rsidRPr="00FA0160" w:rsidRDefault="00BB6DC9">
      <w:pPr>
        <w:rPr>
          <w:rFonts w:ascii="Times New Roman" w:hAnsi="Times New Roman" w:cs="Times New Roman"/>
          <w:color w:val="000000" w:themeColor="text1"/>
        </w:rPr>
      </w:pPr>
    </w:p>
    <w:sectPr w:rsidR="00BB6DC9" w:rsidRPr="00FA01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DA6"/>
    <w:rsid w:val="00185053"/>
    <w:rsid w:val="0038487D"/>
    <w:rsid w:val="003A5F48"/>
    <w:rsid w:val="00453B59"/>
    <w:rsid w:val="004D5551"/>
    <w:rsid w:val="00BB6DC9"/>
    <w:rsid w:val="00C90510"/>
    <w:rsid w:val="00CE60A3"/>
    <w:rsid w:val="00DA1058"/>
    <w:rsid w:val="00DE2DA6"/>
    <w:rsid w:val="00E612DB"/>
    <w:rsid w:val="00E76F0A"/>
    <w:rsid w:val="00FA0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AD1F14E"/>
  <w15:chartTrackingRefBased/>
  <w15:docId w15:val="{0F4F32ED-4A08-C34A-8D0B-0E5BEE0D5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E60A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46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5" Type="http://schemas.openxmlformats.org/officeDocument/2006/relationships/image" Target="media/image2.tiff"/><Relationship Id="rId4" Type="http://schemas.openxmlformats.org/officeDocument/2006/relationships/image" Target="media/image1.tif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8</cp:revision>
  <dcterms:created xsi:type="dcterms:W3CDTF">2025-01-30T06:44:00Z</dcterms:created>
  <dcterms:modified xsi:type="dcterms:W3CDTF">2025-02-13T06:39:00Z</dcterms:modified>
</cp:coreProperties>
</file>